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C6B" w:rsidRPr="0090722C" w:rsidRDefault="00F11C6B" w:rsidP="008039A0">
      <w:pPr>
        <w:widowControl w:val="0"/>
        <w:spacing w:after="0" w:line="240" w:lineRule="auto"/>
        <w:outlineLvl w:val="1"/>
        <w:rPr>
          <w:rFonts w:ascii="Arial" w:eastAsia="Times New Roman" w:hAnsi="Arial" w:cs="Arial"/>
          <w:b/>
          <w:bCs/>
          <w:iCs/>
          <w:sz w:val="24"/>
          <w:szCs w:val="24"/>
        </w:rPr>
      </w:pPr>
      <w:bookmarkStart w:id="0" w:name="_GoBack"/>
      <w:bookmarkEnd w:id="0"/>
      <w:r w:rsidRPr="0090722C">
        <w:rPr>
          <w:rFonts w:ascii="Arial" w:eastAsia="Times New Roman" w:hAnsi="Arial" w:cs="Arial"/>
          <w:b/>
          <w:bCs/>
          <w:iCs/>
          <w:sz w:val="24"/>
          <w:szCs w:val="24"/>
        </w:rPr>
        <w:t>Agenda:</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Call to Order - J. Atherton</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Invocation and Pledge – W. Smith</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Adopt / Amend Agenda - J. Atherton</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Sign-In Sheet for Meeting - J. Atherton</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Lake Volunteer Contact List – List of Volunteers receiving Saline Lake Newsletter - J. Atherton</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Introduction of Police Jury Members Present – J. Atherton</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 xml:space="preserve">Introduction of Wildlife and Fisheries Representatives </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Adopt Last Meeting Minutes – Commission</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 xml:space="preserve">Discussion of </w:t>
      </w:r>
      <w:r w:rsidR="003D6120" w:rsidRPr="0090722C">
        <w:rPr>
          <w:rFonts w:ascii="Arial" w:eastAsia="Times New Roman" w:hAnsi="Arial" w:cs="Arial"/>
          <w:b/>
          <w:bCs/>
          <w:iCs/>
          <w:sz w:val="24"/>
          <w:szCs w:val="24"/>
        </w:rPr>
        <w:t xml:space="preserve">New Winn Commissioner / </w:t>
      </w:r>
      <w:r w:rsidR="007127A5">
        <w:rPr>
          <w:rFonts w:ascii="Arial" w:eastAsia="Times New Roman" w:hAnsi="Arial" w:cs="Arial"/>
          <w:b/>
          <w:bCs/>
          <w:iCs/>
          <w:sz w:val="24"/>
          <w:szCs w:val="24"/>
        </w:rPr>
        <w:t xml:space="preserve">Two </w:t>
      </w:r>
      <w:r w:rsidRPr="0090722C">
        <w:rPr>
          <w:rFonts w:ascii="Arial" w:eastAsia="Times New Roman" w:hAnsi="Arial" w:cs="Arial"/>
          <w:b/>
          <w:bCs/>
          <w:iCs/>
          <w:sz w:val="24"/>
          <w:szCs w:val="24"/>
        </w:rPr>
        <w:t xml:space="preserve">Open </w:t>
      </w:r>
      <w:r w:rsidR="003D6120" w:rsidRPr="0090722C">
        <w:rPr>
          <w:rFonts w:ascii="Arial" w:eastAsia="Times New Roman" w:hAnsi="Arial" w:cs="Arial"/>
          <w:b/>
          <w:bCs/>
          <w:iCs/>
          <w:sz w:val="24"/>
          <w:szCs w:val="24"/>
        </w:rPr>
        <w:t xml:space="preserve">Natchitoches </w:t>
      </w:r>
      <w:r w:rsidRPr="0090722C">
        <w:rPr>
          <w:rFonts w:ascii="Arial" w:eastAsia="Times New Roman" w:hAnsi="Arial" w:cs="Arial"/>
          <w:b/>
          <w:bCs/>
          <w:iCs/>
          <w:sz w:val="24"/>
          <w:szCs w:val="24"/>
        </w:rPr>
        <w:t>Commissioner Position</w:t>
      </w:r>
      <w:r w:rsidR="007127A5">
        <w:rPr>
          <w:rFonts w:ascii="Arial" w:eastAsia="Times New Roman" w:hAnsi="Arial" w:cs="Arial"/>
          <w:b/>
          <w:bCs/>
          <w:iCs/>
          <w:sz w:val="24"/>
          <w:szCs w:val="24"/>
        </w:rPr>
        <w:t>s</w:t>
      </w:r>
    </w:p>
    <w:p w:rsidR="00796515" w:rsidRPr="005D76AD" w:rsidRDefault="00796515" w:rsidP="008039A0">
      <w:pPr>
        <w:widowControl w:val="0"/>
        <w:numPr>
          <w:ilvl w:val="0"/>
          <w:numId w:val="1"/>
        </w:numPr>
        <w:spacing w:after="0" w:line="240" w:lineRule="auto"/>
        <w:outlineLvl w:val="1"/>
        <w:rPr>
          <w:rFonts w:ascii="Arial" w:eastAsia="Times New Roman" w:hAnsi="Arial" w:cs="Arial"/>
          <w:b/>
          <w:bCs/>
          <w:iCs/>
          <w:color w:val="000000" w:themeColor="text1"/>
          <w:sz w:val="24"/>
          <w:szCs w:val="24"/>
        </w:rPr>
      </w:pPr>
      <w:r w:rsidRPr="005D76AD">
        <w:rPr>
          <w:rFonts w:ascii="Arial" w:eastAsia="Times New Roman" w:hAnsi="Arial" w:cs="Arial"/>
          <w:b/>
          <w:bCs/>
          <w:iCs/>
          <w:color w:val="000000" w:themeColor="text1"/>
          <w:sz w:val="24"/>
          <w:szCs w:val="24"/>
        </w:rPr>
        <w:t>WLF Status – V. Dowden</w:t>
      </w:r>
    </w:p>
    <w:p w:rsidR="00796515" w:rsidRPr="005D76AD" w:rsidRDefault="00796515" w:rsidP="008039A0">
      <w:pPr>
        <w:widowControl w:val="0"/>
        <w:numPr>
          <w:ilvl w:val="1"/>
          <w:numId w:val="1"/>
        </w:numPr>
        <w:spacing w:after="0" w:line="240" w:lineRule="auto"/>
        <w:outlineLvl w:val="1"/>
        <w:rPr>
          <w:rFonts w:ascii="Arial" w:eastAsia="Times New Roman" w:hAnsi="Arial" w:cs="Arial"/>
          <w:bCs/>
          <w:iCs/>
          <w:color w:val="000000" w:themeColor="text1"/>
          <w:sz w:val="24"/>
          <w:szCs w:val="24"/>
        </w:rPr>
      </w:pPr>
      <w:r w:rsidRPr="005D76AD">
        <w:rPr>
          <w:rFonts w:ascii="Arial" w:eastAsia="Times New Roman" w:hAnsi="Arial" w:cs="Arial"/>
          <w:bCs/>
          <w:iCs/>
          <w:color w:val="000000" w:themeColor="text1"/>
          <w:sz w:val="24"/>
          <w:szCs w:val="24"/>
        </w:rPr>
        <w:t>State Wide Lake Rules &amp; Regulations – List of requested regulations given to V. Dowden on 8/18/19 for WLF discussion on State wide approval changing from “waterbody” passive gear regulations to “statewide” passive gear regulations.  List of regulations on the next biologist meeting (likely December, 2019) agenda to consult with every inland district manager, interested commissions, and the public to streamline all aspects of passive gear within the State.</w:t>
      </w:r>
    </w:p>
    <w:p w:rsidR="0012647E" w:rsidRPr="005D76AD" w:rsidRDefault="0012647E" w:rsidP="008039A0">
      <w:pPr>
        <w:widowControl w:val="0"/>
        <w:numPr>
          <w:ilvl w:val="1"/>
          <w:numId w:val="1"/>
        </w:numPr>
        <w:spacing w:after="0" w:line="240" w:lineRule="auto"/>
        <w:outlineLvl w:val="1"/>
        <w:rPr>
          <w:rFonts w:ascii="Arial" w:eastAsia="Times New Roman" w:hAnsi="Arial" w:cs="Arial"/>
          <w:bCs/>
          <w:iCs/>
          <w:color w:val="000000" w:themeColor="text1"/>
          <w:sz w:val="24"/>
          <w:szCs w:val="24"/>
        </w:rPr>
      </w:pPr>
      <w:r w:rsidRPr="005D76AD">
        <w:rPr>
          <w:rFonts w:ascii="Arial" w:eastAsia="Times New Roman" w:hAnsi="Arial" w:cs="Arial"/>
          <w:bCs/>
          <w:iCs/>
          <w:color w:val="000000" w:themeColor="text1"/>
          <w:sz w:val="24"/>
          <w:szCs w:val="24"/>
        </w:rPr>
        <w:t xml:space="preserve">Channel Marking </w:t>
      </w:r>
      <w:r w:rsidR="00A47546" w:rsidRPr="005D76AD">
        <w:rPr>
          <w:rFonts w:ascii="Arial" w:eastAsia="Times New Roman" w:hAnsi="Arial" w:cs="Arial"/>
          <w:bCs/>
          <w:iCs/>
          <w:color w:val="000000" w:themeColor="text1"/>
          <w:sz w:val="24"/>
          <w:szCs w:val="24"/>
        </w:rPr>
        <w:t xml:space="preserve">Status </w:t>
      </w:r>
      <w:r w:rsidRPr="005D76AD">
        <w:rPr>
          <w:rFonts w:ascii="Arial" w:eastAsia="Times New Roman" w:hAnsi="Arial" w:cs="Arial"/>
          <w:bCs/>
          <w:iCs/>
          <w:color w:val="000000" w:themeColor="text1"/>
          <w:sz w:val="24"/>
          <w:szCs w:val="24"/>
        </w:rPr>
        <w:t xml:space="preserve">– WLF has requested that “the channel needs attention other than just treatment to visually navigate </w:t>
      </w:r>
      <w:r w:rsidRPr="005D76AD">
        <w:rPr>
          <w:rFonts w:ascii="Arial" w:hAnsi="Arial" w:cs="Arial"/>
          <w:color w:val="000000" w:themeColor="text1"/>
          <w:sz w:val="24"/>
          <w:szCs w:val="24"/>
          <w:shd w:val="clear" w:color="auto" w:fill="FFFFFF"/>
        </w:rPr>
        <w:t>from Cedar Bluff to Key Hole.  Re marking would likely occur after the lake rises.  We could supply low cost supplies such as red and green paint or stencils.”</w:t>
      </w:r>
    </w:p>
    <w:p w:rsidR="00796515" w:rsidRPr="005D76AD" w:rsidRDefault="00796515" w:rsidP="008039A0">
      <w:pPr>
        <w:pStyle w:val="ListParagraph"/>
        <w:widowControl w:val="0"/>
        <w:numPr>
          <w:ilvl w:val="0"/>
          <w:numId w:val="2"/>
        </w:numPr>
        <w:spacing w:after="0" w:line="240" w:lineRule="auto"/>
        <w:outlineLvl w:val="1"/>
        <w:rPr>
          <w:rFonts w:ascii="Arial" w:eastAsia="Times New Roman" w:hAnsi="Arial" w:cs="Arial"/>
          <w:b/>
          <w:bCs/>
          <w:iCs/>
          <w:color w:val="000000" w:themeColor="text1"/>
          <w:sz w:val="24"/>
          <w:szCs w:val="24"/>
        </w:rPr>
      </w:pPr>
      <w:r w:rsidRPr="005D76AD">
        <w:rPr>
          <w:rFonts w:ascii="Arial" w:eastAsia="Times New Roman" w:hAnsi="Arial" w:cs="Arial"/>
          <w:b/>
          <w:bCs/>
          <w:iCs/>
          <w:color w:val="000000" w:themeColor="text1"/>
          <w:sz w:val="24"/>
          <w:szCs w:val="24"/>
        </w:rPr>
        <w:t>LADOTD Dam Inspection – J. Atherton</w:t>
      </w:r>
    </w:p>
    <w:p w:rsidR="00796515" w:rsidRPr="005D76AD" w:rsidRDefault="00796515" w:rsidP="008039A0">
      <w:pPr>
        <w:widowControl w:val="0"/>
        <w:numPr>
          <w:ilvl w:val="1"/>
          <w:numId w:val="1"/>
        </w:numPr>
        <w:spacing w:after="0" w:line="240" w:lineRule="auto"/>
        <w:outlineLvl w:val="1"/>
        <w:rPr>
          <w:rFonts w:ascii="Arial" w:eastAsia="Times New Roman" w:hAnsi="Arial" w:cs="Arial"/>
          <w:bCs/>
          <w:iCs/>
          <w:color w:val="000000" w:themeColor="text1"/>
          <w:sz w:val="24"/>
          <w:szCs w:val="24"/>
        </w:rPr>
      </w:pPr>
      <w:r w:rsidRPr="005D76AD">
        <w:rPr>
          <w:rFonts w:ascii="Arial" w:eastAsia="Times New Roman" w:hAnsi="Arial" w:cs="Arial"/>
          <w:bCs/>
          <w:iCs/>
          <w:color w:val="000000" w:themeColor="text1"/>
          <w:sz w:val="24"/>
          <w:szCs w:val="24"/>
        </w:rPr>
        <w:t xml:space="preserve">Inspection performed 4/11/19 – report sent to Commission.  Bridge maintenance crew to schedule a time to repair the spalling around the handrail posts, remove the unwanted vegetation from near the spillway on the Natchitoches side, install valve stem covers, and replace the underdrain caps that are broken.  B. Sticker waiting on State’s Brontosaurus machine to clear brush.  Machine </w:t>
      </w:r>
      <w:r w:rsidR="00A47546" w:rsidRPr="005D76AD">
        <w:rPr>
          <w:rFonts w:ascii="Arial" w:eastAsia="Times New Roman" w:hAnsi="Arial" w:cs="Arial"/>
          <w:bCs/>
          <w:iCs/>
          <w:color w:val="000000" w:themeColor="text1"/>
          <w:sz w:val="24"/>
          <w:szCs w:val="24"/>
        </w:rPr>
        <w:t>will hopefully be available July, 2020</w:t>
      </w:r>
      <w:r w:rsidRPr="005D76AD">
        <w:rPr>
          <w:rFonts w:ascii="Arial" w:eastAsia="Times New Roman" w:hAnsi="Arial" w:cs="Arial"/>
          <w:bCs/>
          <w:iCs/>
          <w:color w:val="000000" w:themeColor="text1"/>
          <w:sz w:val="24"/>
          <w:szCs w:val="24"/>
        </w:rPr>
        <w:t>.</w:t>
      </w:r>
    </w:p>
    <w:p w:rsidR="00FB2075" w:rsidRPr="0090722C" w:rsidRDefault="00796515" w:rsidP="005F7EAB">
      <w:pPr>
        <w:widowControl w:val="0"/>
        <w:numPr>
          <w:ilvl w:val="1"/>
          <w:numId w:val="1"/>
        </w:numPr>
        <w:spacing w:after="0" w:line="240" w:lineRule="auto"/>
        <w:outlineLvl w:val="1"/>
        <w:rPr>
          <w:rFonts w:ascii="Arial" w:eastAsia="Times New Roman" w:hAnsi="Arial" w:cs="Arial"/>
          <w:bCs/>
          <w:iCs/>
          <w:sz w:val="24"/>
          <w:szCs w:val="24"/>
        </w:rPr>
      </w:pPr>
      <w:r w:rsidRPr="005D76AD">
        <w:rPr>
          <w:rFonts w:ascii="Arial" w:eastAsia="Times New Roman" w:hAnsi="Arial" w:cs="Arial"/>
          <w:bCs/>
          <w:iCs/>
          <w:color w:val="000000" w:themeColor="text1"/>
          <w:sz w:val="24"/>
          <w:szCs w:val="24"/>
        </w:rPr>
        <w:t>Level Gauge – Remote level gauge for Salin</w:t>
      </w:r>
      <w:r w:rsidR="005D76AD" w:rsidRPr="005D76AD">
        <w:rPr>
          <w:rFonts w:ascii="Arial" w:eastAsia="Times New Roman" w:hAnsi="Arial" w:cs="Arial"/>
          <w:bCs/>
          <w:iCs/>
          <w:color w:val="000000" w:themeColor="text1"/>
          <w:sz w:val="24"/>
          <w:szCs w:val="24"/>
        </w:rPr>
        <w:t>e</w:t>
      </w:r>
      <w:r w:rsidRPr="005D76AD">
        <w:rPr>
          <w:rFonts w:ascii="Arial" w:eastAsia="Times New Roman" w:hAnsi="Arial" w:cs="Arial"/>
          <w:bCs/>
          <w:iCs/>
          <w:color w:val="000000" w:themeColor="text1"/>
          <w:sz w:val="24"/>
          <w:szCs w:val="24"/>
        </w:rPr>
        <w:t xml:space="preserve"> dam requested from LADOTD. B. Sticker, on 11/8/19.  Six lakes on local DOTD list for level gauges.  Sticker contact</w:t>
      </w:r>
      <w:r w:rsidR="007C594E" w:rsidRPr="005D76AD">
        <w:rPr>
          <w:rFonts w:ascii="Arial" w:eastAsia="Times New Roman" w:hAnsi="Arial" w:cs="Arial"/>
          <w:bCs/>
          <w:iCs/>
          <w:color w:val="000000" w:themeColor="text1"/>
          <w:sz w:val="24"/>
          <w:szCs w:val="24"/>
        </w:rPr>
        <w:t>ed</w:t>
      </w:r>
      <w:r w:rsidRPr="005D76AD">
        <w:rPr>
          <w:rFonts w:ascii="Arial" w:eastAsia="Times New Roman" w:hAnsi="Arial" w:cs="Arial"/>
          <w:bCs/>
          <w:iCs/>
          <w:color w:val="000000" w:themeColor="text1"/>
          <w:sz w:val="24"/>
          <w:szCs w:val="24"/>
        </w:rPr>
        <w:t xml:space="preserve"> USGS and Baton Rouge DOTD for availability of money and / or matching funds</w:t>
      </w:r>
      <w:r w:rsidR="007C594E" w:rsidRPr="005D76AD">
        <w:rPr>
          <w:rFonts w:ascii="Arial" w:eastAsia="Times New Roman" w:hAnsi="Arial" w:cs="Arial"/>
          <w:bCs/>
          <w:iCs/>
          <w:color w:val="000000" w:themeColor="text1"/>
          <w:sz w:val="24"/>
          <w:szCs w:val="24"/>
        </w:rPr>
        <w:t xml:space="preserve">.  </w:t>
      </w:r>
      <w:r w:rsidR="007C594E" w:rsidRPr="005D76AD">
        <w:rPr>
          <w:rFonts w:ascii="Arial" w:hAnsi="Arial" w:cs="Arial"/>
          <w:color w:val="000000" w:themeColor="text1"/>
          <w:sz w:val="24"/>
          <w:szCs w:val="24"/>
          <w:shd w:val="clear" w:color="auto" w:fill="FFFFFF"/>
        </w:rPr>
        <w:t>USGS typically installs radar type gauges.  Gauges cost about $14,000 for the initial installation and about $7,000 per year for USGS to operate and maintain them. Sticker determine</w:t>
      </w:r>
      <w:r w:rsidR="00A47546" w:rsidRPr="005D76AD">
        <w:rPr>
          <w:rFonts w:ascii="Arial" w:hAnsi="Arial" w:cs="Arial"/>
          <w:color w:val="000000" w:themeColor="text1"/>
          <w:sz w:val="24"/>
          <w:szCs w:val="24"/>
          <w:shd w:val="clear" w:color="auto" w:fill="FFFFFF"/>
        </w:rPr>
        <w:t>d</w:t>
      </w:r>
      <w:r w:rsidR="007C594E" w:rsidRPr="005D76AD">
        <w:rPr>
          <w:rFonts w:ascii="Arial" w:hAnsi="Arial" w:cs="Arial"/>
          <w:color w:val="000000" w:themeColor="text1"/>
          <w:sz w:val="24"/>
          <w:szCs w:val="24"/>
          <w:shd w:val="clear" w:color="auto" w:fill="FFFFFF"/>
        </w:rPr>
        <w:t xml:space="preserve"> </w:t>
      </w:r>
      <w:r w:rsidR="00A47546" w:rsidRPr="005D76AD">
        <w:rPr>
          <w:rFonts w:ascii="Arial" w:hAnsi="Arial" w:cs="Arial"/>
          <w:color w:val="000000" w:themeColor="text1"/>
          <w:sz w:val="24"/>
          <w:szCs w:val="24"/>
          <w:shd w:val="clear" w:color="auto" w:fill="FFFFFF"/>
        </w:rPr>
        <w:t xml:space="preserve">that </w:t>
      </w:r>
      <w:r w:rsidR="007C594E" w:rsidRPr="005D76AD">
        <w:rPr>
          <w:rFonts w:ascii="Arial" w:hAnsi="Arial" w:cs="Arial"/>
          <w:color w:val="000000" w:themeColor="text1"/>
          <w:sz w:val="24"/>
          <w:szCs w:val="24"/>
          <w:shd w:val="clear" w:color="auto" w:fill="FFFFFF"/>
        </w:rPr>
        <w:t>the Louisiana Watershed Imitative will be installing any in the future.</w:t>
      </w:r>
      <w:r w:rsidR="00A47546" w:rsidRPr="005D76AD">
        <w:rPr>
          <w:rFonts w:ascii="Arial" w:hAnsi="Arial" w:cs="Arial"/>
          <w:color w:val="000000" w:themeColor="text1"/>
          <w:sz w:val="24"/>
          <w:szCs w:val="24"/>
          <w:shd w:val="clear" w:color="auto" w:fill="FFFFFF"/>
        </w:rPr>
        <w:t xml:space="preserve">  Per </w:t>
      </w:r>
      <w:r w:rsidR="00A47546" w:rsidRPr="005D76AD">
        <w:rPr>
          <w:rFonts w:ascii="Arial" w:eastAsia="Times New Roman" w:hAnsi="Arial" w:cs="Arial"/>
          <w:color w:val="000000" w:themeColor="text1"/>
          <w:sz w:val="24"/>
          <w:szCs w:val="24"/>
        </w:rPr>
        <w:t xml:space="preserve">Ed Knight, </w:t>
      </w:r>
      <w:r w:rsidR="00A47546" w:rsidRPr="0090722C">
        <w:rPr>
          <w:rFonts w:ascii="Arial" w:eastAsia="Times New Roman" w:hAnsi="Arial" w:cs="Arial"/>
          <w:sz w:val="24"/>
          <w:szCs w:val="24"/>
        </w:rPr>
        <w:t>P.E.  who is a State Dam Safety Official with DOTD Public Works &amp; Water Resources - the Louisiana Watershed Initiative is currently planning to initially fund several gauges.</w:t>
      </w:r>
      <w:r w:rsidR="005F7EAB">
        <w:rPr>
          <w:rFonts w:ascii="Arial" w:eastAsia="Times New Roman" w:hAnsi="Arial" w:cs="Arial"/>
          <w:sz w:val="24"/>
          <w:szCs w:val="24"/>
        </w:rPr>
        <w:t xml:space="preserve">  A formal request was made to the </w:t>
      </w:r>
      <w:r w:rsidR="005F7EAB" w:rsidRPr="0090722C">
        <w:rPr>
          <w:rFonts w:ascii="Arial" w:eastAsia="Times New Roman" w:hAnsi="Arial" w:cs="Arial"/>
          <w:sz w:val="24"/>
          <w:szCs w:val="24"/>
        </w:rPr>
        <w:t>Louisiana Watershed Initiative</w:t>
      </w:r>
      <w:r w:rsidR="005F7EAB">
        <w:rPr>
          <w:rFonts w:ascii="Arial" w:eastAsia="Times New Roman" w:hAnsi="Arial" w:cs="Arial"/>
          <w:sz w:val="24"/>
          <w:szCs w:val="24"/>
        </w:rPr>
        <w:t xml:space="preserve"> on 1/22/20 </w:t>
      </w:r>
      <w:r w:rsidR="007127A5">
        <w:rPr>
          <w:rFonts w:ascii="Arial" w:eastAsia="Times New Roman" w:hAnsi="Arial" w:cs="Arial"/>
          <w:sz w:val="24"/>
          <w:szCs w:val="24"/>
        </w:rPr>
        <w:t xml:space="preserve">and 1/25/20 </w:t>
      </w:r>
      <w:r w:rsidR="005F7EAB">
        <w:rPr>
          <w:rFonts w:ascii="Arial" w:eastAsia="Times New Roman" w:hAnsi="Arial" w:cs="Arial"/>
          <w:sz w:val="24"/>
          <w:szCs w:val="24"/>
        </w:rPr>
        <w:t>to install a stage gauge on Saline Lake.</w:t>
      </w:r>
    </w:p>
    <w:p w:rsidR="00796515" w:rsidRPr="0090722C" w:rsidRDefault="00796515" w:rsidP="008039A0">
      <w:pPr>
        <w:widowControl w:val="0"/>
        <w:spacing w:after="0" w:line="240" w:lineRule="auto"/>
        <w:ind w:left="1440"/>
        <w:outlineLvl w:val="1"/>
        <w:rPr>
          <w:rFonts w:ascii="Arial" w:eastAsia="Times New Roman" w:hAnsi="Arial" w:cs="Arial"/>
          <w:bCs/>
          <w:iCs/>
          <w:sz w:val="24"/>
          <w:szCs w:val="24"/>
        </w:rPr>
      </w:pPr>
    </w:p>
    <w:p w:rsidR="003D6120" w:rsidRPr="0090722C" w:rsidRDefault="003A176E"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Commissioner’s Reports</w:t>
      </w:r>
    </w:p>
    <w:p w:rsidR="003A176E" w:rsidRPr="0090722C" w:rsidRDefault="008672F0" w:rsidP="008039A0">
      <w:pPr>
        <w:widowControl w:val="0"/>
        <w:numPr>
          <w:ilvl w:val="1"/>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Secretary / Treasurer – B. Butler</w:t>
      </w:r>
    </w:p>
    <w:p w:rsidR="008672F0" w:rsidRPr="0090722C" w:rsidRDefault="008672F0" w:rsidP="008039A0">
      <w:pPr>
        <w:widowControl w:val="0"/>
        <w:numPr>
          <w:ilvl w:val="1"/>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Duck Blind – W. Smith</w:t>
      </w:r>
    </w:p>
    <w:p w:rsidR="00F36AD7" w:rsidRPr="0090722C" w:rsidRDefault="008672F0" w:rsidP="008039A0">
      <w:pPr>
        <w:widowControl w:val="0"/>
        <w:numPr>
          <w:ilvl w:val="2"/>
          <w:numId w:val="1"/>
        </w:numPr>
        <w:spacing w:after="0" w:line="240" w:lineRule="auto"/>
        <w:outlineLvl w:val="1"/>
        <w:rPr>
          <w:rFonts w:ascii="Arial" w:eastAsia="Times New Roman" w:hAnsi="Arial" w:cs="Arial"/>
          <w:bCs/>
          <w:iCs/>
          <w:sz w:val="24"/>
          <w:szCs w:val="24"/>
        </w:rPr>
      </w:pPr>
      <w:r w:rsidRPr="0090722C">
        <w:rPr>
          <w:rFonts w:ascii="Arial" w:eastAsia="Times New Roman" w:hAnsi="Arial" w:cs="Arial"/>
          <w:bCs/>
          <w:iCs/>
          <w:sz w:val="24"/>
          <w:szCs w:val="24"/>
        </w:rPr>
        <w:t>Duck blind status report.</w:t>
      </w:r>
    </w:p>
    <w:p w:rsidR="008672F0" w:rsidRPr="0090722C" w:rsidRDefault="008672F0" w:rsidP="008039A0">
      <w:pPr>
        <w:widowControl w:val="0"/>
        <w:numPr>
          <w:ilvl w:val="2"/>
          <w:numId w:val="1"/>
        </w:numPr>
        <w:spacing w:after="0" w:line="240" w:lineRule="auto"/>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Draft of new duck blind regulations called “Commission Lake Regulations” presented 10/10/19 for Commission review.  </w:t>
      </w:r>
      <w:r w:rsidR="00766D44" w:rsidRPr="0090722C">
        <w:rPr>
          <w:rFonts w:ascii="Arial" w:eastAsia="Times New Roman" w:hAnsi="Arial" w:cs="Arial"/>
          <w:bCs/>
          <w:iCs/>
          <w:sz w:val="24"/>
          <w:szCs w:val="24"/>
        </w:rPr>
        <w:t>Discussion / approval</w:t>
      </w:r>
      <w:r w:rsidR="00A37CAD" w:rsidRPr="0090722C">
        <w:rPr>
          <w:rFonts w:ascii="Arial" w:eastAsia="Times New Roman" w:hAnsi="Arial" w:cs="Arial"/>
          <w:bCs/>
          <w:iCs/>
          <w:sz w:val="24"/>
          <w:szCs w:val="24"/>
        </w:rPr>
        <w:t xml:space="preserve"> of draft for 2020</w:t>
      </w:r>
      <w:r w:rsidR="00766D44" w:rsidRPr="0090722C">
        <w:rPr>
          <w:rFonts w:ascii="Arial" w:eastAsia="Times New Roman" w:hAnsi="Arial" w:cs="Arial"/>
          <w:bCs/>
          <w:iCs/>
          <w:sz w:val="24"/>
          <w:szCs w:val="24"/>
        </w:rPr>
        <w:t>.</w:t>
      </w:r>
    </w:p>
    <w:p w:rsidR="00F36AD7" w:rsidRPr="0090722C" w:rsidRDefault="00F36AD7" w:rsidP="008039A0">
      <w:pPr>
        <w:widowControl w:val="0"/>
        <w:numPr>
          <w:ilvl w:val="1"/>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Short Term Spraying / Drawdowns – B. Carter</w:t>
      </w:r>
    </w:p>
    <w:p w:rsidR="00D23E99" w:rsidRPr="0090722C" w:rsidRDefault="00D23E99" w:rsidP="008039A0">
      <w:pPr>
        <w:widowControl w:val="0"/>
        <w:numPr>
          <w:ilvl w:val="2"/>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 xml:space="preserve">Drawdown </w:t>
      </w:r>
      <w:r w:rsidRPr="0090722C">
        <w:rPr>
          <w:rFonts w:ascii="Arial" w:eastAsia="Times New Roman" w:hAnsi="Arial" w:cs="Arial"/>
          <w:bCs/>
          <w:iCs/>
          <w:sz w:val="24"/>
          <w:szCs w:val="24"/>
        </w:rPr>
        <w:t>– Gates opened 6/3/19 and clo</w:t>
      </w:r>
      <w:r w:rsidR="00A37CAD" w:rsidRPr="0090722C">
        <w:rPr>
          <w:rFonts w:ascii="Arial" w:eastAsia="Times New Roman" w:hAnsi="Arial" w:cs="Arial"/>
          <w:bCs/>
          <w:iCs/>
          <w:sz w:val="24"/>
          <w:szCs w:val="24"/>
        </w:rPr>
        <w:t>sed 10/1/19 at 95.5 MSL.</w:t>
      </w:r>
    </w:p>
    <w:p w:rsidR="00D23E99" w:rsidRPr="0090722C" w:rsidRDefault="00D23E99" w:rsidP="008039A0">
      <w:pPr>
        <w:widowControl w:val="0"/>
        <w:numPr>
          <w:ilvl w:val="3"/>
          <w:numId w:val="1"/>
        </w:numPr>
        <w:tabs>
          <w:tab w:val="clear" w:pos="2880"/>
        </w:tabs>
        <w:spacing w:after="0" w:line="240" w:lineRule="auto"/>
        <w:ind w:left="2250" w:hanging="450"/>
        <w:outlineLvl w:val="1"/>
        <w:rPr>
          <w:rFonts w:ascii="Arial" w:eastAsia="Times New Roman" w:hAnsi="Arial" w:cs="Arial"/>
          <w:b/>
          <w:bCs/>
          <w:iCs/>
          <w:sz w:val="24"/>
          <w:szCs w:val="24"/>
        </w:rPr>
      </w:pPr>
      <w:r w:rsidRPr="0090722C">
        <w:rPr>
          <w:rFonts w:ascii="Arial" w:eastAsia="Times New Roman" w:hAnsi="Arial" w:cs="Arial"/>
          <w:b/>
          <w:bCs/>
          <w:iCs/>
          <w:sz w:val="24"/>
          <w:szCs w:val="24"/>
        </w:rPr>
        <w:t>Corp of Engineer</w:t>
      </w:r>
      <w:r w:rsidRPr="0090722C">
        <w:rPr>
          <w:rFonts w:ascii="Arial" w:eastAsia="Times New Roman" w:hAnsi="Arial" w:cs="Arial"/>
          <w:bCs/>
          <w:iCs/>
          <w:sz w:val="24"/>
          <w:szCs w:val="24"/>
        </w:rPr>
        <w:t xml:space="preserve"> - All work around the lake (docks, trees, lake bottom, etc.) required a Corp of Engineer permit available from the SLG&amp;FC.</w:t>
      </w:r>
    </w:p>
    <w:p w:rsidR="00D23E99" w:rsidRPr="0090722C" w:rsidRDefault="00D23E99" w:rsidP="008039A0">
      <w:pPr>
        <w:widowControl w:val="0"/>
        <w:numPr>
          <w:ilvl w:val="2"/>
          <w:numId w:val="1"/>
        </w:numPr>
        <w:tabs>
          <w:tab w:val="clear" w:pos="2160"/>
        </w:tabs>
        <w:spacing w:after="0" w:line="240" w:lineRule="auto"/>
        <w:ind w:left="2250" w:hanging="450"/>
        <w:outlineLvl w:val="1"/>
        <w:rPr>
          <w:rFonts w:ascii="Arial" w:eastAsia="Times New Roman" w:hAnsi="Arial" w:cs="Arial"/>
          <w:b/>
          <w:bCs/>
          <w:iCs/>
          <w:sz w:val="24"/>
          <w:szCs w:val="24"/>
        </w:rPr>
      </w:pPr>
      <w:r w:rsidRPr="0090722C">
        <w:rPr>
          <w:rFonts w:ascii="Arial" w:eastAsia="Times New Roman" w:hAnsi="Arial" w:cs="Arial"/>
          <w:b/>
          <w:bCs/>
          <w:iCs/>
          <w:sz w:val="24"/>
          <w:szCs w:val="24"/>
        </w:rPr>
        <w:t>Salvinia Evaluation / Problem Areas:</w:t>
      </w:r>
    </w:p>
    <w:p w:rsidR="00403701" w:rsidRPr="0090722C" w:rsidRDefault="00403701"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Report on drawdown evaluation – beginning / ending Salvinia acreage / problem locations.</w:t>
      </w:r>
    </w:p>
    <w:p w:rsidR="00D23E99" w:rsidRPr="0090722C" w:rsidRDefault="00D23E99"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Salvinia Spraying for 2019 - WLF </w:t>
      </w:r>
      <w:r w:rsidR="00BD4C16" w:rsidRPr="0090722C">
        <w:rPr>
          <w:rFonts w:ascii="Arial" w:eastAsia="Times New Roman" w:hAnsi="Arial" w:cs="Arial"/>
          <w:bCs/>
          <w:iCs/>
          <w:sz w:val="24"/>
          <w:szCs w:val="24"/>
        </w:rPr>
        <w:t>Natchitoches spray boats - to supply 2019 acres sprayed and costs</w:t>
      </w:r>
    </w:p>
    <w:p w:rsidR="00BD4C16" w:rsidRPr="0090722C" w:rsidRDefault="00D23E99"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Salvinia Spraying for 2019 </w:t>
      </w:r>
      <w:r w:rsidR="00BD4C16" w:rsidRPr="0090722C">
        <w:rPr>
          <w:rFonts w:ascii="Arial" w:eastAsia="Times New Roman" w:hAnsi="Arial" w:cs="Arial"/>
          <w:bCs/>
          <w:iCs/>
          <w:sz w:val="24"/>
          <w:szCs w:val="24"/>
        </w:rPr>
        <w:t>–</w:t>
      </w:r>
      <w:r w:rsidRPr="0090722C">
        <w:rPr>
          <w:rFonts w:ascii="Arial" w:eastAsia="Times New Roman" w:hAnsi="Arial" w:cs="Arial"/>
          <w:bCs/>
          <w:iCs/>
          <w:sz w:val="24"/>
          <w:szCs w:val="24"/>
        </w:rPr>
        <w:t xml:space="preserve"> </w:t>
      </w:r>
      <w:r w:rsidR="00BD4C16" w:rsidRPr="0090722C">
        <w:rPr>
          <w:rFonts w:ascii="Arial" w:eastAsia="Times New Roman" w:hAnsi="Arial" w:cs="Arial"/>
          <w:bCs/>
          <w:iCs/>
          <w:sz w:val="24"/>
          <w:szCs w:val="24"/>
        </w:rPr>
        <w:t xml:space="preserve">WLF </w:t>
      </w:r>
      <w:r w:rsidRPr="0090722C">
        <w:rPr>
          <w:rFonts w:ascii="Arial" w:eastAsia="Times New Roman" w:hAnsi="Arial" w:cs="Arial"/>
          <w:bCs/>
          <w:iCs/>
          <w:sz w:val="24"/>
          <w:szCs w:val="24"/>
        </w:rPr>
        <w:t xml:space="preserve">Contract spray boats </w:t>
      </w:r>
      <w:r w:rsidR="00BD4C16" w:rsidRPr="0090722C">
        <w:rPr>
          <w:rFonts w:ascii="Arial" w:eastAsia="Times New Roman" w:hAnsi="Arial" w:cs="Arial"/>
          <w:bCs/>
          <w:iCs/>
          <w:sz w:val="24"/>
          <w:szCs w:val="24"/>
        </w:rPr>
        <w:t>- to supply 2019 acres sprayed and costs</w:t>
      </w:r>
    </w:p>
    <w:p w:rsidR="00D23E99" w:rsidRPr="0090722C" w:rsidRDefault="00BD4C16"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Salvinia Spraying for 2020 - WLF Natchitoches spray boat plan</w:t>
      </w:r>
    </w:p>
    <w:p w:rsidR="00BD4C16" w:rsidRPr="0090722C" w:rsidRDefault="00BD4C16"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Salvinia Spraying for 2020 - WLF Contract spray boat plan</w:t>
      </w:r>
    </w:p>
    <w:p w:rsidR="00BD4C16" w:rsidRPr="0090722C" w:rsidRDefault="00BD4C16" w:rsidP="008039A0">
      <w:pPr>
        <w:widowControl w:val="0"/>
        <w:spacing w:after="0" w:line="240" w:lineRule="auto"/>
        <w:ind w:left="2610"/>
        <w:outlineLvl w:val="1"/>
        <w:rPr>
          <w:rFonts w:ascii="Arial" w:eastAsia="Times New Roman" w:hAnsi="Arial" w:cs="Arial"/>
          <w:bCs/>
          <w:iCs/>
          <w:sz w:val="24"/>
          <w:szCs w:val="24"/>
        </w:rPr>
      </w:pPr>
    </w:p>
    <w:p w:rsidR="00D23E99" w:rsidRPr="0090722C" w:rsidRDefault="00D23E99" w:rsidP="008039A0">
      <w:pPr>
        <w:widowControl w:val="0"/>
        <w:numPr>
          <w:ilvl w:val="1"/>
          <w:numId w:val="1"/>
        </w:numPr>
        <w:tabs>
          <w:tab w:val="clear" w:pos="1440"/>
        </w:tabs>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 xml:space="preserve">Long Range Tree Cutting – J. Atherton </w:t>
      </w:r>
    </w:p>
    <w:p w:rsidR="00D23E99" w:rsidRPr="0090722C" w:rsidRDefault="00D23E99" w:rsidP="008039A0">
      <w:pPr>
        <w:widowControl w:val="0"/>
        <w:numPr>
          <w:ilvl w:val="2"/>
          <w:numId w:val="1"/>
        </w:numPr>
        <w:tabs>
          <w:tab w:val="clear" w:pos="2160"/>
        </w:tabs>
        <w:spacing w:after="0" w:line="240" w:lineRule="auto"/>
        <w:ind w:left="2250" w:hanging="450"/>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Initial equipment demonstration performed on June 11, 2019.  </w:t>
      </w:r>
    </w:p>
    <w:p w:rsidR="00D23E99" w:rsidRPr="0090722C" w:rsidRDefault="00D23E99" w:rsidP="008039A0">
      <w:pPr>
        <w:widowControl w:val="0"/>
        <w:numPr>
          <w:ilvl w:val="2"/>
          <w:numId w:val="1"/>
        </w:numPr>
        <w:tabs>
          <w:tab w:val="clear" w:pos="2160"/>
        </w:tabs>
        <w:spacing w:after="0" w:line="240" w:lineRule="auto"/>
        <w:ind w:left="2250" w:hanging="450"/>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Trees from 6/11/19 demonstration moved to USFS dirt pit on 9/3/19.  Tress on hump South of Mulligan Inn removed by WPPJ to open up area around ramp and taken to USFS dirt pit.  Email vote to pay US Forest Service permit fee of $394 results by motion by W. Smith, second B. Butler 5 Yeas -  1 abstain – 1 vacant.  However, USFS has waived fee, so it will not be paid.   </w:t>
      </w:r>
    </w:p>
    <w:p w:rsidR="00D23E99" w:rsidRPr="0090722C" w:rsidRDefault="00D23E99" w:rsidP="008039A0">
      <w:pPr>
        <w:widowControl w:val="0"/>
        <w:numPr>
          <w:ilvl w:val="2"/>
          <w:numId w:val="1"/>
        </w:numPr>
        <w:tabs>
          <w:tab w:val="clear" w:pos="2160"/>
        </w:tabs>
        <w:spacing w:after="0" w:line="240" w:lineRule="auto"/>
        <w:ind w:left="2250" w:hanging="450"/>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Second contractor reviewed </w:t>
      </w:r>
      <w:proofErr w:type="gramStart"/>
      <w:r w:rsidRPr="0090722C">
        <w:rPr>
          <w:rFonts w:ascii="Arial" w:eastAsia="Times New Roman" w:hAnsi="Arial" w:cs="Arial"/>
          <w:bCs/>
          <w:iCs/>
          <w:sz w:val="24"/>
          <w:szCs w:val="24"/>
        </w:rPr>
        <w:t>10 acre</w:t>
      </w:r>
      <w:proofErr w:type="gramEnd"/>
      <w:r w:rsidRPr="0090722C">
        <w:rPr>
          <w:rFonts w:ascii="Arial" w:eastAsia="Times New Roman" w:hAnsi="Arial" w:cs="Arial"/>
          <w:bCs/>
          <w:iCs/>
          <w:sz w:val="24"/>
          <w:szCs w:val="24"/>
        </w:rPr>
        <w:t xml:space="preserve"> test plot with WLF to determine feasibility and cost.  Waiting on estimate. </w:t>
      </w:r>
      <w:r w:rsidR="00FE73BF" w:rsidRPr="0090722C">
        <w:rPr>
          <w:rFonts w:ascii="Arial" w:eastAsia="Times New Roman" w:hAnsi="Arial" w:cs="Arial"/>
          <w:bCs/>
          <w:iCs/>
          <w:sz w:val="24"/>
          <w:szCs w:val="24"/>
        </w:rPr>
        <w:t xml:space="preserve">  Emails sent requesting pricing sent 9/16/19, 10/4/19, and 1/8/20.</w:t>
      </w:r>
    </w:p>
    <w:p w:rsidR="00D23E99" w:rsidRPr="0090722C" w:rsidRDefault="00D23E99" w:rsidP="008039A0">
      <w:pPr>
        <w:widowControl w:val="0"/>
        <w:numPr>
          <w:ilvl w:val="2"/>
          <w:numId w:val="1"/>
        </w:numPr>
        <w:tabs>
          <w:tab w:val="clear" w:pos="2160"/>
        </w:tabs>
        <w:spacing w:after="0" w:line="240" w:lineRule="auto"/>
        <w:ind w:left="2250" w:hanging="450"/>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Second permit request made to Corp of Engineer for </w:t>
      </w:r>
      <w:r w:rsidRPr="0090722C">
        <w:rPr>
          <w:rFonts w:ascii="Arial" w:eastAsia="Times New Roman" w:hAnsi="Arial" w:cs="Arial"/>
          <w:sz w:val="24"/>
          <w:szCs w:val="24"/>
        </w:rPr>
        <w:t>Letter of Permission (LOP)</w:t>
      </w:r>
      <w:r w:rsidRPr="0090722C">
        <w:rPr>
          <w:rFonts w:ascii="Arial" w:eastAsia="Times New Roman" w:hAnsi="Arial" w:cs="Arial"/>
          <w:bCs/>
          <w:iCs/>
          <w:sz w:val="24"/>
          <w:szCs w:val="24"/>
        </w:rPr>
        <w:t xml:space="preserve"> Permit #MVK-2019-139M for additional acres approved.</w:t>
      </w:r>
    </w:p>
    <w:p w:rsidR="00D23E99" w:rsidRPr="0090722C" w:rsidRDefault="00D23E99" w:rsidP="008039A0">
      <w:pPr>
        <w:widowControl w:val="0"/>
        <w:numPr>
          <w:ilvl w:val="2"/>
          <w:numId w:val="1"/>
        </w:numPr>
        <w:tabs>
          <w:tab w:val="clear" w:pos="2160"/>
        </w:tabs>
        <w:spacing w:after="0" w:line="240" w:lineRule="auto"/>
        <w:ind w:left="2250" w:hanging="450"/>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US Forestry Service issued a Nominal Effects Letter on July 31, 2019 for use of the dirt pit for burning of trees.  </w:t>
      </w:r>
    </w:p>
    <w:p w:rsidR="00D23E99" w:rsidRPr="0090722C" w:rsidRDefault="00D23E99" w:rsidP="008039A0">
      <w:pPr>
        <w:widowControl w:val="0"/>
        <w:numPr>
          <w:ilvl w:val="2"/>
          <w:numId w:val="1"/>
        </w:numPr>
        <w:tabs>
          <w:tab w:val="clear" w:pos="2160"/>
        </w:tabs>
        <w:spacing w:after="0" w:line="240" w:lineRule="auto"/>
        <w:ind w:left="2250" w:hanging="450"/>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Cypress Chipping – If there are enough (5,000 trees for 1 week of work) trees (assuming pulp wood size) available at the burn pit, then contractor would move in a portable chipper.  Can chip up to 30” meaning maybe some limbs / stumps </w:t>
      </w:r>
      <w:r w:rsidRPr="0090722C">
        <w:rPr>
          <w:rFonts w:ascii="Arial" w:eastAsia="Times New Roman" w:hAnsi="Arial" w:cs="Arial"/>
          <w:bCs/>
          <w:iCs/>
          <w:sz w:val="24"/>
          <w:szCs w:val="24"/>
        </w:rPr>
        <w:lastRenderedPageBreak/>
        <w:t xml:space="preserve">would be left for burning.  Calculations:  5,000 trees / 200 trees per load = 25 loads of raw trees.  Trailers are 45’ + 15’ over hang = 60’ long.  Weight is 30Tons per truck at 25 trucks = 750 Tons for 5,000 trees.  Cypress density about same as pine at 32 </w:t>
      </w:r>
      <w:proofErr w:type="spellStart"/>
      <w:r w:rsidRPr="0090722C">
        <w:rPr>
          <w:rFonts w:ascii="Arial" w:eastAsia="Times New Roman" w:hAnsi="Arial" w:cs="Arial"/>
          <w:bCs/>
          <w:iCs/>
          <w:sz w:val="24"/>
          <w:szCs w:val="24"/>
        </w:rPr>
        <w:t>lb</w:t>
      </w:r>
      <w:proofErr w:type="spellEnd"/>
      <w:r w:rsidRPr="0090722C">
        <w:rPr>
          <w:rFonts w:ascii="Arial" w:eastAsia="Times New Roman" w:hAnsi="Arial" w:cs="Arial"/>
          <w:bCs/>
          <w:iCs/>
          <w:sz w:val="24"/>
          <w:szCs w:val="24"/>
        </w:rPr>
        <w:t>/cf.</w:t>
      </w:r>
    </w:p>
    <w:p w:rsidR="00FE73BF" w:rsidRPr="0090722C" w:rsidRDefault="00D23E99" w:rsidP="008039A0">
      <w:pPr>
        <w:widowControl w:val="0"/>
        <w:numPr>
          <w:ilvl w:val="2"/>
          <w:numId w:val="1"/>
        </w:numPr>
        <w:tabs>
          <w:tab w:val="clear" w:pos="2160"/>
        </w:tabs>
        <w:spacing w:after="0" w:line="240" w:lineRule="auto"/>
        <w:ind w:left="2250" w:hanging="450"/>
        <w:outlineLvl w:val="1"/>
        <w:rPr>
          <w:rFonts w:ascii="Arial" w:eastAsia="Times New Roman" w:hAnsi="Arial" w:cs="Arial"/>
          <w:bCs/>
          <w:iCs/>
          <w:sz w:val="24"/>
          <w:szCs w:val="24"/>
        </w:rPr>
      </w:pPr>
      <w:r w:rsidRPr="0090722C">
        <w:rPr>
          <w:rFonts w:ascii="Arial" w:eastAsia="Times New Roman" w:hAnsi="Arial" w:cs="Arial"/>
          <w:bCs/>
          <w:iCs/>
          <w:sz w:val="24"/>
          <w:szCs w:val="24"/>
        </w:rPr>
        <w:t xml:space="preserve">Sabine River Authority (Mike </w:t>
      </w:r>
      <w:proofErr w:type="spellStart"/>
      <w:r w:rsidRPr="0090722C">
        <w:rPr>
          <w:rFonts w:ascii="Arial" w:eastAsia="Times New Roman" w:hAnsi="Arial" w:cs="Arial"/>
          <w:bCs/>
          <w:iCs/>
          <w:sz w:val="24"/>
          <w:szCs w:val="24"/>
        </w:rPr>
        <w:t>Carr</w:t>
      </w:r>
      <w:proofErr w:type="spellEnd"/>
      <w:r w:rsidRPr="0090722C">
        <w:rPr>
          <w:rFonts w:ascii="Arial" w:eastAsia="Times New Roman" w:hAnsi="Arial" w:cs="Arial"/>
          <w:bCs/>
          <w:iCs/>
          <w:sz w:val="24"/>
          <w:szCs w:val="24"/>
        </w:rPr>
        <w:t xml:space="preserve">) contacted concerning equipment used for stump removal on Toledo Bend.  Two types of equipment used, cutting head attached to backhoe with hydraulic 404 pitch chain saw with “V”, </w:t>
      </w:r>
      <w:proofErr w:type="spellStart"/>
      <w:r w:rsidRPr="0090722C">
        <w:rPr>
          <w:rFonts w:ascii="Arial" w:eastAsia="Times New Roman" w:hAnsi="Arial" w:cs="Arial"/>
          <w:bCs/>
          <w:iCs/>
          <w:sz w:val="24"/>
          <w:szCs w:val="24"/>
        </w:rPr>
        <w:t>trackhoe</w:t>
      </w:r>
      <w:proofErr w:type="spellEnd"/>
      <w:r w:rsidRPr="0090722C">
        <w:rPr>
          <w:rFonts w:ascii="Arial" w:eastAsia="Times New Roman" w:hAnsi="Arial" w:cs="Arial"/>
          <w:bCs/>
          <w:iCs/>
          <w:sz w:val="24"/>
          <w:szCs w:val="24"/>
        </w:rPr>
        <w:t xml:space="preserve"> barge to push stumps over when water was low.  No longer have equipment purchased from Byles Welding &amp; Tractor (Many).  Byles to give approximate quote on barge to cut trees.  Possible barge supplier </w:t>
      </w:r>
      <w:proofErr w:type="spellStart"/>
      <w:r w:rsidRPr="0090722C">
        <w:rPr>
          <w:rFonts w:ascii="Arial" w:eastAsia="Times New Roman" w:hAnsi="Arial" w:cs="Arial"/>
          <w:bCs/>
          <w:iCs/>
          <w:sz w:val="24"/>
          <w:szCs w:val="24"/>
        </w:rPr>
        <w:t>Leevac</w:t>
      </w:r>
      <w:proofErr w:type="spellEnd"/>
      <w:r w:rsidRPr="0090722C">
        <w:rPr>
          <w:rFonts w:ascii="Arial" w:eastAsia="Times New Roman" w:hAnsi="Arial" w:cs="Arial"/>
          <w:bCs/>
          <w:iCs/>
          <w:sz w:val="24"/>
          <w:szCs w:val="24"/>
        </w:rPr>
        <w:t xml:space="preserve"> Shipyards, Jennings.</w:t>
      </w:r>
    </w:p>
    <w:p w:rsidR="00D23E99" w:rsidRPr="0090722C" w:rsidRDefault="00D23E99" w:rsidP="008039A0">
      <w:pPr>
        <w:widowControl w:val="0"/>
        <w:spacing w:after="0" w:line="240" w:lineRule="auto"/>
        <w:ind w:left="2250" w:hanging="450"/>
        <w:outlineLvl w:val="1"/>
        <w:rPr>
          <w:rFonts w:ascii="Arial" w:eastAsia="Times New Roman" w:hAnsi="Arial" w:cs="Arial"/>
          <w:b/>
          <w:bCs/>
          <w:iCs/>
          <w:sz w:val="24"/>
          <w:szCs w:val="24"/>
        </w:rPr>
      </w:pPr>
    </w:p>
    <w:p w:rsidR="00D23E99" w:rsidRPr="0090722C" w:rsidRDefault="00D23E99" w:rsidP="008039A0">
      <w:pPr>
        <w:widowControl w:val="0"/>
        <w:numPr>
          <w:ilvl w:val="0"/>
          <w:numId w:val="1"/>
        </w:numPr>
        <w:shd w:val="clear" w:color="auto" w:fill="FFFFFF"/>
        <w:tabs>
          <w:tab w:val="clear" w:pos="720"/>
        </w:tabs>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Adjournment</w:t>
      </w:r>
    </w:p>
    <w:sectPr w:rsidR="00D23E99" w:rsidRPr="0090722C" w:rsidSect="00AE4594">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86F" w:rsidRDefault="0044086F" w:rsidP="00796515">
      <w:pPr>
        <w:spacing w:after="0" w:line="240" w:lineRule="auto"/>
      </w:pPr>
      <w:r>
        <w:separator/>
      </w:r>
    </w:p>
  </w:endnote>
  <w:endnote w:type="continuationSeparator" w:id="0">
    <w:p w:rsidR="0044086F" w:rsidRDefault="0044086F" w:rsidP="0079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AD" w:rsidRDefault="005D7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230810"/>
      <w:docPartObj>
        <w:docPartGallery w:val="Page Numbers (Bottom of Page)"/>
        <w:docPartUnique/>
      </w:docPartObj>
    </w:sdtPr>
    <w:sdtEndPr>
      <w:rPr>
        <w:noProof/>
      </w:rPr>
    </w:sdtEndPr>
    <w:sdtContent>
      <w:p w:rsidR="00796515" w:rsidRDefault="00796515">
        <w:pPr>
          <w:pStyle w:val="Footer"/>
          <w:jc w:val="center"/>
        </w:pPr>
        <w:r>
          <w:rPr>
            <w:noProof/>
          </w:rPr>
          <mc:AlternateContent>
            <mc:Choice Requires="wps">
              <w:drawing>
                <wp:inline distT="0" distB="0" distL="0" distR="0">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D11AAC"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rsidR="00796515" w:rsidRDefault="00796515">
        <w:pPr>
          <w:pStyle w:val="Footer"/>
          <w:jc w:val="center"/>
        </w:pPr>
        <w:r>
          <w:fldChar w:fldCharType="begin"/>
        </w:r>
        <w:r>
          <w:instrText xml:space="preserve"> PAGE    \* MERGEFORMAT </w:instrText>
        </w:r>
        <w:r>
          <w:fldChar w:fldCharType="separate"/>
        </w:r>
        <w:r w:rsidR="007127A5">
          <w:rPr>
            <w:noProof/>
          </w:rPr>
          <w:t>3</w:t>
        </w:r>
        <w:r>
          <w:rPr>
            <w:noProof/>
          </w:rPr>
          <w:fldChar w:fldCharType="end"/>
        </w:r>
      </w:p>
    </w:sdtContent>
  </w:sdt>
  <w:p w:rsidR="00796515" w:rsidRDefault="00796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AD" w:rsidRDefault="005D7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86F" w:rsidRDefault="0044086F" w:rsidP="00796515">
      <w:pPr>
        <w:spacing w:after="0" w:line="240" w:lineRule="auto"/>
      </w:pPr>
      <w:r>
        <w:separator/>
      </w:r>
    </w:p>
  </w:footnote>
  <w:footnote w:type="continuationSeparator" w:id="0">
    <w:p w:rsidR="0044086F" w:rsidRDefault="0044086F" w:rsidP="0079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AD" w:rsidRDefault="005D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15" w:rsidRPr="00F4405B" w:rsidRDefault="00796515" w:rsidP="00796515">
    <w:pPr>
      <w:ind w:left="126" w:right="126"/>
      <w:rPr>
        <w:rFonts w:ascii="Arial" w:hAnsi="Arial" w:cs="Arial"/>
        <w:b/>
        <w:sz w:val="36"/>
        <w:szCs w:val="36"/>
      </w:rPr>
    </w:pPr>
    <w:r w:rsidRPr="00F4405B">
      <w:rPr>
        <w:rFonts w:ascii="Lucida Calligraphy" w:hAnsi="Lucida Calligraphy"/>
        <w:b/>
        <w:noProof/>
        <w:sz w:val="36"/>
        <w:szCs w:val="36"/>
      </w:rPr>
      <w:drawing>
        <wp:inline distT="0" distB="0" distL="0" distR="0" wp14:anchorId="69D39DA0" wp14:editId="7652F610">
          <wp:extent cx="407670" cy="347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347980"/>
                  </a:xfrm>
                  <a:prstGeom prst="rect">
                    <a:avLst/>
                  </a:prstGeom>
                  <a:noFill/>
                  <a:ln>
                    <a:noFill/>
                  </a:ln>
                </pic:spPr>
              </pic:pic>
            </a:graphicData>
          </a:graphic>
        </wp:inline>
      </w:drawing>
    </w:r>
    <w:r w:rsidRPr="00D13FBF">
      <w:rPr>
        <w:rFonts w:ascii="Arial" w:hAnsi="Arial" w:cs="Arial"/>
        <w:b/>
      </w:rPr>
      <w:t xml:space="preserve">                                              </w:t>
    </w:r>
    <w:r>
      <w:rPr>
        <w:rFonts w:ascii="Arial" w:hAnsi="Arial" w:cs="Arial"/>
        <w:b/>
      </w:rPr>
      <w:t xml:space="preserve">                    </w:t>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noProof/>
        <w:sz w:val="24"/>
        <w:szCs w:val="24"/>
      </w:rPr>
      <w:tab/>
    </w:r>
    <w:r w:rsidRPr="00D13FBF">
      <w:rPr>
        <w:rFonts w:ascii="Arial" w:hAnsi="Arial" w:cs="Arial"/>
        <w:b/>
        <w:noProof/>
        <w:sz w:val="24"/>
        <w:szCs w:val="24"/>
      </w:rPr>
      <w:tab/>
    </w:r>
    <w:r w:rsidRPr="00F4405B">
      <w:rPr>
        <w:rFonts w:ascii="Arial" w:hAnsi="Arial" w:cs="Arial"/>
        <w:b/>
        <w:noProof/>
        <w:sz w:val="36"/>
        <w:szCs w:val="36"/>
      </w:rPr>
      <w:drawing>
        <wp:inline distT="0" distB="0" distL="0" distR="0" wp14:anchorId="4572A9A8" wp14:editId="5AE36341">
          <wp:extent cx="367665" cy="397510"/>
          <wp:effectExtent l="0" t="0" r="0" b="2540"/>
          <wp:docPr id="9" name="Picture 9" descr="Du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k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7665" cy="397510"/>
                  </a:xfrm>
                  <a:prstGeom prst="rect">
                    <a:avLst/>
                  </a:prstGeom>
                  <a:noFill/>
                  <a:ln>
                    <a:noFill/>
                  </a:ln>
                </pic:spPr>
              </pic:pic>
            </a:graphicData>
          </a:graphic>
        </wp:inline>
      </w:drawing>
    </w:r>
  </w:p>
  <w:p w:rsidR="00796515" w:rsidRPr="00D13FBF" w:rsidRDefault="00796515" w:rsidP="00796515">
    <w:pPr>
      <w:spacing w:after="0"/>
      <w:ind w:right="126"/>
      <w:jc w:val="center"/>
      <w:rPr>
        <w:rFonts w:ascii="Arial" w:hAnsi="Arial" w:cs="Arial"/>
        <w:b/>
        <w:sz w:val="24"/>
        <w:szCs w:val="24"/>
      </w:rPr>
    </w:pPr>
    <w:r w:rsidRPr="00D13FBF">
      <w:rPr>
        <w:rFonts w:ascii="Arial" w:hAnsi="Arial" w:cs="Arial"/>
        <w:b/>
        <w:sz w:val="24"/>
        <w:szCs w:val="24"/>
      </w:rPr>
      <w:t>Saline Lake Game and Fish Preserve Commission</w:t>
    </w:r>
  </w:p>
  <w:p w:rsidR="00796515" w:rsidRPr="00D13FBF" w:rsidRDefault="00796515" w:rsidP="00796515">
    <w:pPr>
      <w:keepNext/>
      <w:spacing w:after="0" w:line="240" w:lineRule="auto"/>
      <w:jc w:val="center"/>
      <w:outlineLvl w:val="1"/>
      <w:rPr>
        <w:rFonts w:ascii="Arial" w:eastAsia="Times New Roman" w:hAnsi="Arial" w:cs="Arial"/>
        <w:b/>
        <w:bCs/>
        <w:i/>
        <w:iCs/>
        <w:sz w:val="24"/>
        <w:szCs w:val="24"/>
      </w:rPr>
    </w:pPr>
    <w:r w:rsidRPr="00D13FBF">
      <w:rPr>
        <w:rFonts w:ascii="Arial" w:eastAsia="Times New Roman" w:hAnsi="Arial" w:cs="Arial"/>
        <w:b/>
        <w:bCs/>
        <w:i/>
        <w:iCs/>
        <w:sz w:val="24"/>
        <w:szCs w:val="24"/>
      </w:rPr>
      <w:t>P. O. Box 847, Winnfield, LA  71483</w:t>
    </w:r>
  </w:p>
  <w:p w:rsidR="00796515" w:rsidRPr="00D77CF3" w:rsidRDefault="00796515" w:rsidP="00796515">
    <w:pPr>
      <w:keepNext/>
      <w:spacing w:after="0" w:line="240" w:lineRule="auto"/>
      <w:outlineLvl w:val="1"/>
      <w:rPr>
        <w:rFonts w:ascii="Arial" w:eastAsia="Times New Roman" w:hAnsi="Arial" w:cs="Arial"/>
        <w:b/>
        <w:bCs/>
        <w:i/>
        <w:iCs/>
        <w:sz w:val="24"/>
        <w:szCs w:val="24"/>
      </w:rPr>
    </w:pPr>
    <w:r w:rsidRPr="00D77CF3">
      <w:rPr>
        <w:rFonts w:ascii="Arial" w:eastAsia="Times New Roman" w:hAnsi="Arial" w:cs="Arial"/>
        <w:b/>
        <w:bCs/>
        <w:i/>
        <w:iCs/>
        <w:sz w:val="24"/>
        <w:szCs w:val="24"/>
      </w:rPr>
      <w:t>Meeting Date:  February 6, 2020</w:t>
    </w:r>
  </w:p>
  <w:p w:rsidR="00796515" w:rsidRPr="00D77CF3" w:rsidRDefault="00796515" w:rsidP="00796515">
    <w:pPr>
      <w:keepNext/>
      <w:spacing w:after="0" w:line="240" w:lineRule="auto"/>
      <w:outlineLvl w:val="1"/>
      <w:rPr>
        <w:rFonts w:ascii="Arial" w:eastAsia="Times New Roman" w:hAnsi="Arial" w:cs="Arial"/>
        <w:b/>
        <w:bCs/>
        <w:i/>
        <w:iCs/>
        <w:sz w:val="24"/>
        <w:szCs w:val="24"/>
      </w:rPr>
    </w:pPr>
    <w:r w:rsidRPr="00D77CF3">
      <w:rPr>
        <w:rFonts w:ascii="Arial" w:eastAsia="Times New Roman" w:hAnsi="Arial" w:cs="Arial"/>
        <w:b/>
        <w:bCs/>
        <w:i/>
        <w:iCs/>
        <w:sz w:val="24"/>
        <w:szCs w:val="24"/>
      </w:rPr>
      <w:t>Time: 5:30 PM</w:t>
    </w:r>
  </w:p>
  <w:p w:rsidR="00796515" w:rsidRPr="00D77CF3" w:rsidRDefault="00796515" w:rsidP="00796515">
    <w:pPr>
      <w:keepNext/>
      <w:spacing w:after="0" w:line="240" w:lineRule="auto"/>
      <w:outlineLvl w:val="1"/>
      <w:rPr>
        <w:rFonts w:ascii="Arial" w:eastAsia="Times New Roman" w:hAnsi="Arial" w:cs="Arial"/>
        <w:b/>
        <w:bCs/>
        <w:i/>
        <w:iCs/>
        <w:color w:val="FF0000"/>
        <w:sz w:val="24"/>
        <w:szCs w:val="24"/>
      </w:rPr>
    </w:pPr>
    <w:r w:rsidRPr="00D77CF3">
      <w:rPr>
        <w:rFonts w:ascii="Arial" w:eastAsia="Times New Roman" w:hAnsi="Arial" w:cs="Arial"/>
        <w:b/>
        <w:bCs/>
        <w:i/>
        <w:iCs/>
        <w:sz w:val="24"/>
        <w:szCs w:val="24"/>
      </w:rPr>
      <w:t xml:space="preserve">Location:  </w:t>
    </w:r>
    <w:proofErr w:type="spellStart"/>
    <w:r w:rsidRPr="00D77CF3">
      <w:rPr>
        <w:rFonts w:ascii="Arial" w:hAnsi="Arial" w:cs="Arial"/>
        <w:b/>
        <w:sz w:val="24"/>
        <w:szCs w:val="24"/>
      </w:rPr>
      <w:t>Couley</w:t>
    </w:r>
    <w:proofErr w:type="spellEnd"/>
    <w:r w:rsidRPr="00D77CF3">
      <w:rPr>
        <w:rFonts w:ascii="Arial" w:hAnsi="Arial" w:cs="Arial"/>
        <w:b/>
        <w:sz w:val="24"/>
        <w:szCs w:val="24"/>
      </w:rPr>
      <w:t xml:space="preserve"> Methodist Church, 14245 Highway 84W, Winnfield, LA 71483</w:t>
    </w:r>
  </w:p>
  <w:p w:rsidR="00796515" w:rsidRPr="00796515" w:rsidRDefault="00796515" w:rsidP="00796515">
    <w:pPr>
      <w:spacing w:after="0" w:line="240" w:lineRule="auto"/>
      <w:rPr>
        <w:rFonts w:ascii="Arial" w:eastAsia="Times New Roman" w:hAnsi="Arial" w:cs="Arial"/>
        <w:sz w:val="20"/>
        <w:szCs w:val="20"/>
      </w:rPr>
    </w:pPr>
    <w:r w:rsidRPr="00D13FBF">
      <w:rPr>
        <w:rFonts w:ascii="Arial" w:eastAsia="Times New Roman" w:hAnsi="Arial" w:cs="Arial"/>
        <w:sz w:val="20"/>
        <w:szCs w:val="20"/>
      </w:rPr>
      <w:t>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AD" w:rsidRDefault="005D7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C1DE4"/>
    <w:multiLevelType w:val="hybridMultilevel"/>
    <w:tmpl w:val="E7A2E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019C9"/>
    <w:multiLevelType w:val="hybridMultilevel"/>
    <w:tmpl w:val="E25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E052A"/>
    <w:multiLevelType w:val="hybridMultilevel"/>
    <w:tmpl w:val="CAA4A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80"/>
    <w:rsid w:val="00055D41"/>
    <w:rsid w:val="0012647E"/>
    <w:rsid w:val="003A176E"/>
    <w:rsid w:val="003D6120"/>
    <w:rsid w:val="00403701"/>
    <w:rsid w:val="0044086F"/>
    <w:rsid w:val="005D76AD"/>
    <w:rsid w:val="005F7EAB"/>
    <w:rsid w:val="00613EC0"/>
    <w:rsid w:val="007127A5"/>
    <w:rsid w:val="00766D44"/>
    <w:rsid w:val="00796515"/>
    <w:rsid w:val="007C594E"/>
    <w:rsid w:val="007F1A80"/>
    <w:rsid w:val="008039A0"/>
    <w:rsid w:val="008672F0"/>
    <w:rsid w:val="0090722C"/>
    <w:rsid w:val="009F32DF"/>
    <w:rsid w:val="00A257D1"/>
    <w:rsid w:val="00A37CAD"/>
    <w:rsid w:val="00A47546"/>
    <w:rsid w:val="00AA2A79"/>
    <w:rsid w:val="00AB7E10"/>
    <w:rsid w:val="00AE4594"/>
    <w:rsid w:val="00B5357B"/>
    <w:rsid w:val="00B53663"/>
    <w:rsid w:val="00B60B19"/>
    <w:rsid w:val="00B737A6"/>
    <w:rsid w:val="00BD4C16"/>
    <w:rsid w:val="00D14DFA"/>
    <w:rsid w:val="00D23E99"/>
    <w:rsid w:val="00D61743"/>
    <w:rsid w:val="00DA702E"/>
    <w:rsid w:val="00E81BEB"/>
    <w:rsid w:val="00EB180C"/>
    <w:rsid w:val="00F11C6B"/>
    <w:rsid w:val="00F36AD7"/>
    <w:rsid w:val="00FB2075"/>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4CBC94-8000-4D80-ACDB-EBD4202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15"/>
  </w:style>
  <w:style w:type="paragraph" w:styleId="Footer">
    <w:name w:val="footer"/>
    <w:basedOn w:val="Normal"/>
    <w:link w:val="FooterChar"/>
    <w:uiPriority w:val="99"/>
    <w:unhideWhenUsed/>
    <w:rsid w:val="0079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15"/>
  </w:style>
  <w:style w:type="paragraph" w:styleId="ListParagraph">
    <w:name w:val="List Paragraph"/>
    <w:basedOn w:val="Normal"/>
    <w:uiPriority w:val="34"/>
    <w:qFormat/>
    <w:rsid w:val="0079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Atherton</dc:creator>
  <cp:keywords/>
  <dc:description/>
  <cp:lastModifiedBy>Butler, Bill A</cp:lastModifiedBy>
  <cp:revision>2</cp:revision>
  <dcterms:created xsi:type="dcterms:W3CDTF">2020-01-31T04:10:00Z</dcterms:created>
  <dcterms:modified xsi:type="dcterms:W3CDTF">2020-01-31T04:10:00Z</dcterms:modified>
</cp:coreProperties>
</file>